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49D61" w14:textId="1D0D5414" w:rsidR="00D077E9" w:rsidRDefault="005C2B8A" w:rsidP="00D70D02">
      <w:r>
        <w:rPr>
          <w:noProof/>
        </w:rPr>
        <w:drawing>
          <wp:anchor distT="0" distB="0" distL="114300" distR="114300" simplePos="0" relativeHeight="251658240" behindDoc="1" locked="0" layoutInCell="1" allowOverlap="1" wp14:anchorId="5D17FD0C" wp14:editId="14C9341A">
            <wp:simplePos x="0" y="0"/>
            <wp:positionH relativeFrom="page">
              <wp:posOffset>-2076450</wp:posOffset>
            </wp:positionH>
            <wp:positionV relativeFrom="page">
              <wp:align>top</wp:align>
            </wp:positionV>
            <wp:extent cx="10956925" cy="7315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56925" cy="7315200"/>
                    </a:xfrm>
                    <a:prstGeom prst="rect">
                      <a:avLst/>
                    </a:prstGeom>
                  </pic:spPr>
                </pic:pic>
              </a:graphicData>
            </a:graphic>
            <wp14:sizeRelH relativeFrom="margin">
              <wp14:pctWidth>0</wp14:pctWidth>
            </wp14:sizeRelH>
            <wp14:sizeRelV relativeFrom="margin">
              <wp14:pctHeight>0</wp14:pctHeight>
            </wp14:sizeRelV>
          </wp:anchor>
        </w:drawing>
      </w:r>
      <w:r w:rsidR="00187F35" w:rsidRPr="00D967AC">
        <w:rPr>
          <w:noProof/>
        </w:rPr>
        <w:drawing>
          <wp:anchor distT="0" distB="0" distL="114300" distR="114300" simplePos="0" relativeHeight="251661312" behindDoc="0" locked="0" layoutInCell="1" allowOverlap="1" wp14:anchorId="06314489" wp14:editId="2B1EFFF5">
            <wp:simplePos x="0" y="0"/>
            <wp:positionH relativeFrom="column">
              <wp:posOffset>4095276</wp:posOffset>
            </wp:positionH>
            <wp:positionV relativeFrom="paragraph">
              <wp:posOffset>7889875</wp:posOffset>
            </wp:positionV>
            <wp:extent cx="2406650" cy="3486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650" cy="348615"/>
                    </a:xfrm>
                    <a:prstGeom prst="rect">
                      <a:avLst/>
                    </a:prstGeom>
                  </pic:spPr>
                </pic:pic>
              </a:graphicData>
            </a:graphic>
            <wp14:sizeRelH relativeFrom="margin">
              <wp14:pctWidth>0</wp14:pctWidth>
            </wp14:sizeRelH>
            <wp14:sizeRelV relativeFrom="margin">
              <wp14:pctHeight>0</wp14:pctHeight>
            </wp14:sizeRelV>
          </wp:anchor>
        </w:drawing>
      </w:r>
      <w:r w:rsidR="00187F35">
        <w:rPr>
          <w:noProof/>
        </w:rPr>
        <mc:AlternateContent>
          <mc:Choice Requires="wps">
            <w:drawing>
              <wp:anchor distT="0" distB="0" distL="114300" distR="114300" simplePos="0" relativeHeight="251660288" behindDoc="1" locked="0" layoutInCell="1" allowOverlap="1" wp14:anchorId="5F4E18B8" wp14:editId="235F4FD8">
                <wp:simplePos x="0" y="0"/>
                <wp:positionH relativeFrom="column">
                  <wp:posOffset>-205105</wp:posOffset>
                </wp:positionH>
                <wp:positionV relativeFrom="page">
                  <wp:posOffset>1106615</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7B0F4C" id="Rectangle 3" o:spid="_x0000_s1026" alt="white rectangle for text on cover" style="position:absolute;margin-left:-16.15pt;margin-top:87.15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" fillcolor="white [3212]" stroked="f" strokeweight="2pt">
                <w10:wrap anchory="page"/>
              </v:rect>
            </w:pict>
          </mc:Fallback>
        </mc:AlternateContent>
      </w:r>
    </w:p>
    <w:tbl>
      <w:tblPr>
        <w:tblpPr w:leftFromText="180" w:rightFromText="180" w:vertAnchor="text" w:horzAnchor="margin" w:tblpY="-7"/>
        <w:tblW w:w="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19"/>
      </w:tblGrid>
      <w:tr w:rsidR="00D077E9" w14:paraId="722565C8" w14:textId="77777777" w:rsidTr="00187F35">
        <w:trPr>
          <w:trHeight w:val="1910"/>
        </w:trPr>
        <w:tc>
          <w:tcPr>
            <w:tcW w:w="5475" w:type="dxa"/>
            <w:tcBorders>
              <w:top w:val="nil"/>
              <w:left w:val="nil"/>
              <w:bottom w:val="nil"/>
              <w:right w:val="nil"/>
            </w:tcBorders>
          </w:tcPr>
          <w:p w14:paraId="02E63310" w14:textId="77777777" w:rsidR="00D077E9" w:rsidRDefault="00D077E9" w:rsidP="00F028AA">
            <w:pPr>
              <w:ind w:left="-142"/>
            </w:pPr>
            <w:r>
              <w:rPr>
                <w:noProof/>
              </w:rPr>
              <mc:AlternateContent>
                <mc:Choice Requires="wps">
                  <w:drawing>
                    <wp:inline distT="0" distB="0" distL="0" distR="0" wp14:anchorId="2D97FE77" wp14:editId="71EA9128">
                      <wp:extent cx="3721735" cy="1400175"/>
                      <wp:effectExtent l="0" t="0" r="0" b="0"/>
                      <wp:docPr id="8" name="Text Box 8"/>
                      <wp:cNvGraphicFramePr/>
                      <a:graphic xmlns:a="http://schemas.openxmlformats.org/drawingml/2006/main">
                        <a:graphicData uri="http://schemas.microsoft.com/office/word/2010/wordprocessingShape">
                          <wps:wsp>
                            <wps:cNvSpPr txBox="1"/>
                            <wps:spPr>
                              <a:xfrm>
                                <a:off x="0" y="0"/>
                                <a:ext cx="3721735" cy="1400175"/>
                              </a:xfrm>
                              <a:prstGeom prst="rect">
                                <a:avLst/>
                              </a:prstGeom>
                              <a:noFill/>
                              <a:ln w="6350">
                                <a:noFill/>
                              </a:ln>
                            </wps:spPr>
                            <wps:txbx>
                              <w:txbxContent>
                                <w:p w14:paraId="0D247D4A" w14:textId="2E52FC69" w:rsidR="00D077E9" w:rsidRPr="00A96316" w:rsidRDefault="00DE3C4F" w:rsidP="00A96316">
                                  <w:pPr>
                                    <w:pStyle w:val="Title"/>
                                    <w:spacing w:after="0"/>
                                    <w:rPr>
                                      <w:caps/>
                                      <w:sz w:val="60"/>
                                      <w:szCs w:val="60"/>
                                      <w:lang w:val="sk-SK"/>
                                    </w:rPr>
                                  </w:pPr>
                                  <w:r w:rsidRPr="00A96316">
                                    <w:rPr>
                                      <w:caps/>
                                      <w:sz w:val="60"/>
                                      <w:szCs w:val="60"/>
                                      <w:lang w:val="sk-SK"/>
                                    </w:rPr>
                                    <w:t>Environmental, Health and Safety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D97FE77" id="_x0000_t202" coordsize="21600,21600" o:spt="202" path="m,l,21600r21600,l21600,xe">
                      <v:stroke joinstyle="miter"/>
                      <v:path gradientshapeok="t" o:connecttype="rect"/>
                    </v:shapetype>
                    <v:shape id="Text Box 8" o:spid="_x0000_s1026" type="#_x0000_t202" style="width:293.0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" filled="f" stroked="f" strokeweight=".5pt">
                      <v:textbox>
                        <w:txbxContent>
                          <w:p w14:paraId="0D247D4A" w14:textId="2E52FC69" w:rsidR="00D077E9" w:rsidRPr="00A96316" w:rsidRDefault="00DE3C4F" w:rsidP="00A96316">
                            <w:pPr>
                              <w:pStyle w:val="Title"/>
                              <w:spacing w:after="0"/>
                              <w:rPr>
                                <w:caps/>
                                <w:sz w:val="60"/>
                                <w:szCs w:val="60"/>
                                <w:lang w:val="sk-SK"/>
                              </w:rPr>
                            </w:pPr>
                            <w:r w:rsidRPr="00A96316">
                              <w:rPr>
                                <w:caps/>
                                <w:sz w:val="60"/>
                                <w:szCs w:val="60"/>
                                <w:lang w:val="sk-SK"/>
                              </w:rPr>
                              <w:t>Environmental, Health and Safety Policy</w:t>
                            </w:r>
                          </w:p>
                        </w:txbxContent>
                      </v:textbox>
                      <w10:anchorlock/>
                    </v:shape>
                  </w:pict>
                </mc:Fallback>
              </mc:AlternateContent>
            </w:r>
          </w:p>
          <w:p w14:paraId="54418F5B" w14:textId="77777777" w:rsidR="00D077E9" w:rsidRDefault="00D077E9" w:rsidP="00D077E9">
            <w:r>
              <w:rPr>
                <w:noProof/>
              </w:rPr>
              <mc:AlternateContent>
                <mc:Choice Requires="wps">
                  <w:drawing>
                    <wp:inline distT="0" distB="0" distL="0" distR="0" wp14:anchorId="0878C04D" wp14:editId="1B75F9DB">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A9D05E"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6FC0D7AA" w14:textId="77777777" w:rsidTr="00BC11EA">
        <w:trPr>
          <w:trHeight w:val="7699"/>
        </w:trPr>
        <w:tc>
          <w:tcPr>
            <w:tcW w:w="5475" w:type="dxa"/>
            <w:tcBorders>
              <w:top w:val="nil"/>
              <w:left w:val="nil"/>
              <w:bottom w:val="nil"/>
              <w:right w:val="nil"/>
            </w:tcBorders>
          </w:tcPr>
          <w:p w14:paraId="1FBEA4B1" w14:textId="77777777" w:rsidR="00D077E9" w:rsidRDefault="00D077E9" w:rsidP="00D077E9">
            <w:pPr>
              <w:rPr>
                <w:noProof/>
              </w:rPr>
            </w:pPr>
          </w:p>
        </w:tc>
      </w:tr>
      <w:tr w:rsidR="00D077E9" w14:paraId="48B2BF72" w14:textId="77777777" w:rsidTr="00187F35">
        <w:trPr>
          <w:trHeight w:val="2189"/>
        </w:trPr>
        <w:tc>
          <w:tcPr>
            <w:tcW w:w="5475" w:type="dxa"/>
            <w:tcBorders>
              <w:top w:val="nil"/>
              <w:left w:val="nil"/>
              <w:bottom w:val="nil"/>
              <w:right w:val="nil"/>
            </w:tcBorders>
          </w:tcPr>
          <w:sdt>
            <w:sdtPr>
              <w:rPr>
                <w:rStyle w:val="SubtitleChar"/>
              </w:rPr>
              <w:id w:val="1080870105"/>
              <w:placeholder>
                <w:docPart w:val="F5AEAB526F6547A983836BA721CB01E6"/>
              </w:placeholder>
              <w15:appearance w15:val="hidden"/>
            </w:sdtPr>
            <w:sdtEndPr>
              <w:rPr>
                <w:rStyle w:val="DefaultParagraphFont"/>
                <w:caps w:val="0"/>
                <w:spacing w:val="0"/>
                <w:sz w:val="28"/>
              </w:rPr>
            </w:sdtEndPr>
            <w:sdtContent>
              <w:p w14:paraId="541E8BE5" w14:textId="7FE7A039" w:rsidR="00D077E9" w:rsidRPr="00972F01" w:rsidRDefault="009D033E" w:rsidP="00D077E9">
                <w:pPr>
                  <w:rPr>
                    <w:lang w:val="de-DE"/>
                  </w:rPr>
                </w:pPr>
                <w:r w:rsidRPr="009D033E">
                  <w:rPr>
                    <w:rStyle w:val="SubtitleChar"/>
                  </w:rPr>
                  <w:t>January 1</w:t>
                </w:r>
                <w:r w:rsidR="00DE3C4F">
                  <w:rPr>
                    <w:rStyle w:val="SubtitleChar"/>
                  </w:rPr>
                  <w:t>2</w:t>
                </w:r>
                <w:r w:rsidRPr="009D033E">
                  <w:rPr>
                    <w:rStyle w:val="SubtitleChar"/>
                  </w:rPr>
                  <w:t>, 2021</w:t>
                </w:r>
              </w:p>
            </w:sdtContent>
          </w:sdt>
          <w:p w14:paraId="32E9A2D7"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17FEFCA9" wp14:editId="2C2F986B">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A0D1A04"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4818D2FE" w14:textId="77777777" w:rsidR="00D077E9" w:rsidRDefault="00D077E9" w:rsidP="00D077E9">
            <w:pPr>
              <w:rPr>
                <w:noProof/>
                <w:sz w:val="10"/>
                <w:szCs w:val="10"/>
              </w:rPr>
            </w:pPr>
          </w:p>
          <w:p w14:paraId="7B633FA6" w14:textId="77777777" w:rsidR="00D077E9" w:rsidRPr="009D033E" w:rsidRDefault="00185A49" w:rsidP="00D077E9">
            <w:pPr>
              <w:rPr>
                <w:lang w:val="de-DE"/>
              </w:rPr>
            </w:pPr>
            <w:sdt>
              <w:sdtPr>
                <w:id w:val="-1740469667"/>
                <w:placeholder>
                  <w:docPart w:val="790084A4919F44BB90D547C058B66682"/>
                </w:placeholder>
                <w15:appearance w15:val="hidden"/>
              </w:sdtPr>
              <w:sdtEndPr/>
              <w:sdtContent>
                <w:r w:rsidR="009D033E" w:rsidRPr="009D033E">
                  <w:rPr>
                    <w:lang w:val="de-DE"/>
                  </w:rPr>
                  <w:t>AG TRANSPORT, s.r.</w:t>
                </w:r>
                <w:r w:rsidR="009D033E">
                  <w:rPr>
                    <w:lang w:val="de-DE"/>
                  </w:rPr>
                  <w:t>o.</w:t>
                </w:r>
              </w:sdtContent>
            </w:sdt>
          </w:p>
          <w:p w14:paraId="298DBA4B" w14:textId="77777777" w:rsidR="00D077E9" w:rsidRPr="003908E7" w:rsidRDefault="001D7CB1" w:rsidP="003908E7">
            <w:pPr>
              <w:pStyle w:val="Normaltext"/>
            </w:pPr>
            <w:r w:rsidRPr="003908E7">
              <w:t>Průmyslová 1141,</w:t>
            </w:r>
          </w:p>
          <w:p w14:paraId="3D3093CE" w14:textId="77777777" w:rsidR="001D7CB1" w:rsidRPr="003908E7" w:rsidRDefault="001D7CB1" w:rsidP="003908E7">
            <w:pPr>
              <w:pStyle w:val="Normaltext"/>
            </w:pPr>
            <w:r w:rsidRPr="003908E7">
              <w:t>686 01 Uherské Hradiště</w:t>
            </w:r>
          </w:p>
          <w:p w14:paraId="0BA32765" w14:textId="77777777" w:rsidR="001D7CB1" w:rsidRPr="003908E7" w:rsidRDefault="001D7CB1" w:rsidP="003908E7">
            <w:pPr>
              <w:pStyle w:val="Normaltext"/>
            </w:pPr>
            <w:r w:rsidRPr="003908E7">
              <w:t>Czech Republic</w:t>
            </w:r>
          </w:p>
          <w:p w14:paraId="0D2B1434" w14:textId="77777777" w:rsidR="00D077E9" w:rsidRPr="00D86945" w:rsidRDefault="00D077E9" w:rsidP="00D077E9">
            <w:pPr>
              <w:rPr>
                <w:noProof/>
                <w:sz w:val="10"/>
                <w:szCs w:val="10"/>
              </w:rPr>
            </w:pPr>
          </w:p>
        </w:tc>
      </w:tr>
    </w:tbl>
    <w:p w14:paraId="17308EFE" w14:textId="3D731AF9" w:rsidR="007B7F90" w:rsidRPr="00C74883" w:rsidRDefault="00972F01" w:rsidP="00DE3C4F">
      <w:pPr>
        <w:pStyle w:val="Heading1"/>
        <w:spacing w:before="500"/>
      </w:pPr>
      <w:r>
        <w:rPr>
          <w:noProof/>
        </w:rPr>
        <mc:AlternateContent>
          <mc:Choice Requires="wps">
            <w:drawing>
              <wp:anchor distT="0" distB="0" distL="114300" distR="114300" simplePos="0" relativeHeight="251659264" behindDoc="1" locked="0" layoutInCell="1" allowOverlap="1" wp14:anchorId="38F6FD1D" wp14:editId="76591CDF">
                <wp:simplePos x="0" y="0"/>
                <wp:positionH relativeFrom="page">
                  <wp:align>left</wp:align>
                </wp:positionH>
                <wp:positionV relativeFrom="page">
                  <wp:align>bottom</wp:align>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gradFill flip="none" rotWithShape="1">
                          <a:gsLst>
                            <a:gs pos="0">
                              <a:srgbClr val="0099CC">
                                <a:shade val="30000"/>
                                <a:satMod val="115000"/>
                              </a:srgbClr>
                            </a:gs>
                            <a:gs pos="50000">
                              <a:srgbClr val="0099CC">
                                <a:shade val="67500"/>
                                <a:satMod val="115000"/>
                              </a:srgbClr>
                            </a:gs>
                            <a:gs pos="100000">
                              <a:srgbClr val="0099CC">
                                <a:shade val="100000"/>
                                <a:satMod val="115000"/>
                              </a:srgbClr>
                            </a:gs>
                          </a:gsLst>
                          <a:lin ang="135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AE0AD" id="Rectangle 2" o:spid="_x0000_s1026" alt="colored rectangle" style="position:absolute;margin-left:0;margin-top:0;width:611.1pt;height:265.7pt;z-index:-25165721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" fillcolor="#005b7f" stroked="f">
                <v:fill color2="#00a1db" rotate="t" angle="225" colors="0 #005b7f;.5 #0086b8;1 #00a1db" focus="100%" type="gradient"/>
                <w10:wrap anchorx="page" anchory="page"/>
              </v:rect>
            </w:pict>
          </mc:Fallback>
        </mc:AlternateContent>
      </w:r>
      <w:r w:rsidR="00D077E9">
        <w:br w:type="page"/>
      </w:r>
    </w:p>
    <w:p w14:paraId="03EA2C8A" w14:textId="77777777" w:rsidR="0083260C" w:rsidRDefault="0083260C" w:rsidP="00DE3C4F">
      <w:pPr>
        <w:pStyle w:val="Paragraf"/>
        <w:rPr>
          <w:rStyle w:val="fontstyle21"/>
          <w:rFonts w:asciiTheme="minorHAnsi" w:hAnsiTheme="minorHAnsi"/>
          <w:color w:val="082A75" w:themeColor="text2"/>
          <w:sz w:val="24"/>
          <w:szCs w:val="20"/>
        </w:rPr>
        <w:sectPr w:rsidR="0083260C" w:rsidSect="00DE3C4F">
          <w:headerReference w:type="default" r:id="rId11"/>
          <w:footerReference w:type="default" r:id="rId12"/>
          <w:pgSz w:w="11907" w:h="16840" w:code="9"/>
          <w:pgMar w:top="720" w:right="1151" w:bottom="720" w:left="1151" w:header="0" w:footer="278" w:gutter="0"/>
          <w:cols w:space="720"/>
          <w:docGrid w:linePitch="382"/>
        </w:sectPr>
      </w:pPr>
    </w:p>
    <w:p w14:paraId="639DAAFF" w14:textId="77777777" w:rsidR="00DE3C4F" w:rsidRPr="00DE3C4F" w:rsidRDefault="00DE3C4F" w:rsidP="00DE3C4F">
      <w:pPr>
        <w:pStyle w:val="Paragraf"/>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lastRenderedPageBreak/>
        <w:t xml:space="preserve">Safety is one of our core values and is non-negotiable. We believe that every employee, visitor, or contractor has the fundamental right to work in a safe environment. We also </w:t>
      </w:r>
      <w:r w:rsidRPr="00DE3C4F">
        <w:rPr>
          <w:rStyle w:val="fontstyle21"/>
          <w:rFonts w:asciiTheme="minorHAnsi" w:hAnsiTheme="minorHAnsi"/>
          <w:color w:val="082A75" w:themeColor="text2"/>
          <w:sz w:val="24"/>
          <w:szCs w:val="20"/>
        </w:rPr>
        <w:t xml:space="preserve">believe that it is our responsibility to protect the environment for the benefit of future generations. </w:t>
      </w:r>
    </w:p>
    <w:p w14:paraId="49BB622E" w14:textId="77777777" w:rsidR="0083260C" w:rsidRDefault="0083260C" w:rsidP="00DE3C4F">
      <w:pPr>
        <w:pStyle w:val="Heading2"/>
        <w:sectPr w:rsidR="0083260C" w:rsidSect="0083260C">
          <w:type w:val="continuous"/>
          <w:pgSz w:w="11907" w:h="16840" w:code="9"/>
          <w:pgMar w:top="720" w:right="1151" w:bottom="720" w:left="1151" w:header="0" w:footer="278" w:gutter="0"/>
          <w:cols w:num="2" w:space="720"/>
          <w:docGrid w:linePitch="382"/>
        </w:sectPr>
      </w:pPr>
    </w:p>
    <w:p w14:paraId="32B5DDDE" w14:textId="6A682ECC" w:rsidR="00DE3C4F" w:rsidRPr="008C0F5D" w:rsidRDefault="00DE3C4F" w:rsidP="0083260C">
      <w:pPr>
        <w:pStyle w:val="Heading2"/>
        <w:spacing w:before="840"/>
        <w:rPr>
          <w:rStyle w:val="fontstyle21"/>
          <w:rFonts w:ascii="HelveticaNeueLTPro-Th" w:hAnsi="HelveticaNeueLTPro-Th" w:cs="Calibri" w:hint="eastAsia"/>
          <w:caps/>
          <w:color w:val="3B7BBF"/>
          <w:sz w:val="34"/>
          <w:lang w:val="cs-CZ"/>
        </w:rPr>
      </w:pPr>
      <w:r w:rsidRPr="00660A17">
        <w:t xml:space="preserve">Our </w:t>
      </w:r>
      <w:r w:rsidR="00153ACC">
        <w:t>C</w:t>
      </w:r>
      <w:r w:rsidRPr="00660A17">
        <w:t xml:space="preserve">ommitment </w:t>
      </w:r>
    </w:p>
    <w:p w14:paraId="34B25375" w14:textId="77777777" w:rsidR="0083260C" w:rsidRDefault="0083260C" w:rsidP="00DE3C4F">
      <w:pPr>
        <w:pStyle w:val="Paragraf"/>
        <w:rPr>
          <w:rStyle w:val="fontstyle21"/>
          <w:rFonts w:asciiTheme="minorHAnsi" w:hAnsiTheme="minorHAnsi"/>
          <w:color w:val="082A75" w:themeColor="text2"/>
          <w:sz w:val="24"/>
          <w:szCs w:val="20"/>
        </w:rPr>
        <w:sectPr w:rsidR="0083260C" w:rsidSect="0083260C">
          <w:type w:val="continuous"/>
          <w:pgSz w:w="11907" w:h="16840" w:code="9"/>
          <w:pgMar w:top="720" w:right="1151" w:bottom="720" w:left="1151" w:header="0" w:footer="278" w:gutter="0"/>
          <w:cols w:space="720"/>
          <w:docGrid w:linePitch="382"/>
        </w:sectPr>
      </w:pPr>
    </w:p>
    <w:p w14:paraId="060D5057" w14:textId="77777777" w:rsidR="00DE3C4F" w:rsidRPr="00DE3C4F" w:rsidRDefault="00DE3C4F" w:rsidP="00DE3C4F">
      <w:pPr>
        <w:pStyle w:val="Paragraf"/>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We commit to providing a safe working environment for all our employees, contractors, and visitors by: </w:t>
      </w:r>
    </w:p>
    <w:p w14:paraId="47CFC00B" w14:textId="77777777" w:rsidR="00DE3C4F" w:rsidRPr="00DE3C4F" w:rsidRDefault="00DE3C4F" w:rsidP="00DE3C4F">
      <w:pPr>
        <w:pStyle w:val="Liststyl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Ensuring a thorough risk assessment process is in place for all activities, and actions are implemented to reduce the impact of any hazards to as low as reasonably practicable. </w:t>
      </w:r>
    </w:p>
    <w:p w14:paraId="080746CF" w14:textId="77777777" w:rsidR="00DE3C4F" w:rsidRPr="00DE3C4F" w:rsidRDefault="00DE3C4F" w:rsidP="00DE3C4F">
      <w:pPr>
        <w:pStyle w:val="Liststyl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Giving all employees, as a minimum, the training necessary to allow them to carry out their work without risk of harm to themselves, others or the environment. </w:t>
      </w:r>
    </w:p>
    <w:p w14:paraId="1A341A64" w14:textId="77777777" w:rsidR="00DE3C4F" w:rsidRPr="00DE3C4F" w:rsidRDefault="00DE3C4F" w:rsidP="00DE3C4F">
      <w:pPr>
        <w:pStyle w:val="Liststyl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We expect all locations, to not only comply with local legal and other compliance requirements, but to exceed these wherever possible.</w:t>
      </w:r>
    </w:p>
    <w:p w14:paraId="5BE521BA" w14:textId="77777777" w:rsidR="00DE3C4F" w:rsidRPr="00DE3C4F" w:rsidRDefault="00DE3C4F" w:rsidP="00DE3C4F">
      <w:pPr>
        <w:pStyle w:val="Liststyl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Working towards having an accredited EHS management system in all locations. </w:t>
      </w:r>
    </w:p>
    <w:p w14:paraId="004BCDA4" w14:textId="77777777" w:rsidR="00DE3C4F" w:rsidRPr="00DE3C4F" w:rsidRDefault="00DE3C4F" w:rsidP="00DE3C4F">
      <w:pPr>
        <w:pStyle w:val="Liststyl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Promoting an open and honest culture where employees feel safe, valued and respected and where they are consulted with and able to participate in the improvement of their own and the wider environment. </w:t>
      </w:r>
    </w:p>
    <w:p w14:paraId="771CC3B9" w14:textId="77777777" w:rsidR="00DE3C4F" w:rsidRPr="00DE3C4F" w:rsidRDefault="00DE3C4F" w:rsidP="00DE3C4F">
      <w:pPr>
        <w:pStyle w:val="Listlastlin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To continuously improve in all aspects of EHS management system and performance. </w:t>
      </w:r>
    </w:p>
    <w:p w14:paraId="258D846D" w14:textId="77777777" w:rsidR="00DE3C4F" w:rsidRPr="00DE3C4F" w:rsidRDefault="00DE3C4F" w:rsidP="00DE3C4F">
      <w:pPr>
        <w:pStyle w:val="Paragraf"/>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We maintain environmentally responsible operations compliant with applicable laws and global corporate standards, and seek to continuously improve these operations, by: </w:t>
      </w:r>
    </w:p>
    <w:p w14:paraId="411E00F8" w14:textId="77777777" w:rsidR="00DE3C4F" w:rsidRPr="00DE3C4F" w:rsidRDefault="00DE3C4F" w:rsidP="00DE3C4F">
      <w:pPr>
        <w:pStyle w:val="Liststyl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Setting quantitative and ambitious targets related to our environmental footprint. </w:t>
      </w:r>
    </w:p>
    <w:p w14:paraId="37180CDA" w14:textId="77777777" w:rsidR="00DE3C4F" w:rsidRPr="00DE3C4F" w:rsidRDefault="00DE3C4F" w:rsidP="00DE3C4F">
      <w:pPr>
        <w:pStyle w:val="Liststyl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Identifying and mitigating risks related with climate change. </w:t>
      </w:r>
    </w:p>
    <w:p w14:paraId="30B1CA1C" w14:textId="77777777" w:rsidR="00DE3C4F" w:rsidRPr="00DE3C4F" w:rsidRDefault="00DE3C4F" w:rsidP="00DE3C4F">
      <w:pPr>
        <w:pStyle w:val="Liststyl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Adopting globally recognized standards for carbon footprint management and reduction. </w:t>
      </w:r>
    </w:p>
    <w:p w14:paraId="2FA34F84" w14:textId="7AD983BD" w:rsidR="00DE3C4F" w:rsidRPr="00DE3C4F" w:rsidRDefault="00DE3C4F" w:rsidP="00DE3C4F">
      <w:pPr>
        <w:pStyle w:val="Liststyl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Sharing the best practices across all AG TRANSPORT production facilities to limit noise emissions and other environmental and industrial</w:t>
      </w:r>
      <w:r w:rsidR="00BA51C5">
        <w:rPr>
          <w:rStyle w:val="fontstyle21"/>
          <w:rFonts w:asciiTheme="minorHAnsi" w:hAnsiTheme="minorHAnsi"/>
          <w:color w:val="082A75" w:themeColor="text2"/>
          <w:sz w:val="24"/>
          <w:szCs w:val="20"/>
        </w:rPr>
        <w:t xml:space="preserve"> </w:t>
      </w:r>
      <w:r w:rsidRPr="00DE3C4F">
        <w:rPr>
          <w:rStyle w:val="fontstyle21"/>
          <w:rFonts w:asciiTheme="minorHAnsi" w:hAnsiTheme="minorHAnsi"/>
          <w:color w:val="082A75" w:themeColor="text2"/>
          <w:sz w:val="24"/>
          <w:szCs w:val="20"/>
        </w:rPr>
        <w:t xml:space="preserve">hygiene issues. </w:t>
      </w:r>
    </w:p>
    <w:p w14:paraId="272E4F66" w14:textId="77777777" w:rsidR="00DE3C4F" w:rsidRPr="00DE3C4F" w:rsidRDefault="00DE3C4F" w:rsidP="00DE3C4F">
      <w:pPr>
        <w:pStyle w:val="Liststyl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Improving raw material and energy consumption efficiency through capacity building programs and we urge our suppliers to do the same. </w:t>
      </w:r>
    </w:p>
    <w:p w14:paraId="36A8CABB" w14:textId="77777777" w:rsidR="00DE3C4F" w:rsidRPr="00DE3C4F" w:rsidRDefault="00DE3C4F" w:rsidP="00DE3C4F">
      <w:pPr>
        <w:pStyle w:val="Listlastlin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Working to increase the environmental awareness of AG TRANSPORT employees, suppliers, and consumers. </w:t>
      </w:r>
    </w:p>
    <w:p w14:paraId="383873B1" w14:textId="77777777" w:rsidR="0083260C" w:rsidRDefault="0083260C" w:rsidP="00DE3C4F">
      <w:pPr>
        <w:pStyle w:val="Heading2"/>
        <w:sectPr w:rsidR="0083260C" w:rsidSect="0083260C">
          <w:type w:val="continuous"/>
          <w:pgSz w:w="11907" w:h="16840" w:code="9"/>
          <w:pgMar w:top="720" w:right="1151" w:bottom="720" w:left="1151" w:header="0" w:footer="278" w:gutter="0"/>
          <w:cols w:num="2" w:space="720"/>
          <w:docGrid w:linePitch="382"/>
        </w:sectPr>
      </w:pPr>
    </w:p>
    <w:p w14:paraId="612BB5FA" w14:textId="77777777" w:rsidR="0083260C" w:rsidRDefault="0083260C">
      <w:pPr>
        <w:spacing w:after="200"/>
        <w:rPr>
          <w:rFonts w:ascii="Helvetica Light" w:eastAsiaTheme="majorEastAsia" w:hAnsi="Helvetica Light" w:cstheme="majorBidi"/>
          <w:color w:val="061F57" w:themeColor="text2" w:themeShade="BF"/>
          <w:kern w:val="28"/>
          <w:sz w:val="48"/>
          <w:szCs w:val="32"/>
        </w:rPr>
      </w:pPr>
      <w:r>
        <w:br w:type="page"/>
      </w:r>
    </w:p>
    <w:p w14:paraId="04763723" w14:textId="34F61FB8" w:rsidR="00DE3C4F" w:rsidRPr="00660A17" w:rsidRDefault="00DE3C4F" w:rsidP="00DE3C4F">
      <w:pPr>
        <w:pStyle w:val="Heading2"/>
        <w:rPr>
          <w:rStyle w:val="fontstyle21"/>
          <w:rFonts w:cs="Times New Roman" w:hint="eastAsia"/>
          <w:sz w:val="20"/>
          <w:szCs w:val="18"/>
          <w:lang w:val="en-GB"/>
        </w:rPr>
      </w:pPr>
      <w:r w:rsidRPr="00660A17">
        <w:lastRenderedPageBreak/>
        <w:t>Targets</w:t>
      </w:r>
      <w:r w:rsidRPr="00660A17">
        <w:rPr>
          <w:rStyle w:val="fontstyle21"/>
          <w:rFonts w:cs="Times New Roman"/>
          <w:sz w:val="20"/>
          <w:szCs w:val="18"/>
          <w:lang w:val="en-GB"/>
        </w:rPr>
        <w:t xml:space="preserve"> </w:t>
      </w:r>
    </w:p>
    <w:p w14:paraId="68BB0C03" w14:textId="77777777" w:rsidR="0083260C" w:rsidRDefault="0083260C" w:rsidP="00DE3C4F">
      <w:pPr>
        <w:pStyle w:val="Liststyle"/>
        <w:rPr>
          <w:rStyle w:val="fontstyle21"/>
          <w:rFonts w:asciiTheme="minorHAnsi" w:hAnsiTheme="minorHAnsi"/>
          <w:color w:val="082A75" w:themeColor="text2"/>
          <w:sz w:val="24"/>
          <w:szCs w:val="20"/>
        </w:rPr>
        <w:sectPr w:rsidR="0083260C" w:rsidSect="0083260C">
          <w:type w:val="continuous"/>
          <w:pgSz w:w="11907" w:h="16840" w:code="9"/>
          <w:pgMar w:top="720" w:right="1151" w:bottom="720" w:left="1151" w:header="0" w:footer="278" w:gutter="0"/>
          <w:cols w:space="720"/>
          <w:docGrid w:linePitch="382"/>
        </w:sectPr>
      </w:pPr>
    </w:p>
    <w:p w14:paraId="462DECF7" w14:textId="77777777" w:rsidR="00DE3C4F" w:rsidRPr="00DE3C4F" w:rsidRDefault="00DE3C4F" w:rsidP="00DE3C4F">
      <w:pPr>
        <w:pStyle w:val="Liststyl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A global management system accredited to both ISO 14001 and ISO 45001 will be in place at all AG TRANSPORT locations by end of Q1/2022</w:t>
      </w:r>
    </w:p>
    <w:p w14:paraId="6AE8A2DC" w14:textId="5FBB679E" w:rsidR="00DE3C4F" w:rsidRPr="00DE3C4F" w:rsidRDefault="00DE3C4F" w:rsidP="00DE3C4F">
      <w:pPr>
        <w:pStyle w:val="Liststyl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A </w:t>
      </w:r>
      <w:r w:rsidR="00EF1997" w:rsidRPr="00DE3C4F">
        <w:rPr>
          <w:rStyle w:val="fontstyle21"/>
          <w:rFonts w:asciiTheme="minorHAnsi" w:hAnsiTheme="minorHAnsi"/>
          <w:color w:val="082A75" w:themeColor="text2"/>
          <w:sz w:val="24"/>
          <w:szCs w:val="20"/>
        </w:rPr>
        <w:t>year-on-year</w:t>
      </w:r>
      <w:r w:rsidRPr="00DE3C4F">
        <w:rPr>
          <w:rStyle w:val="fontstyle21"/>
          <w:rFonts w:asciiTheme="minorHAnsi" w:hAnsiTheme="minorHAnsi"/>
          <w:color w:val="082A75" w:themeColor="text2"/>
          <w:sz w:val="24"/>
          <w:szCs w:val="20"/>
        </w:rPr>
        <w:t xml:space="preserve"> reduction in overall Total Recordable Injury. </w:t>
      </w:r>
    </w:p>
    <w:p w14:paraId="79BCB7AC" w14:textId="77777777" w:rsidR="00DE3C4F" w:rsidRPr="00DE3C4F" w:rsidRDefault="00DE3C4F" w:rsidP="00DE3C4F">
      <w:pPr>
        <w:pStyle w:val="Liststyle"/>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The targets related with climate change will be approved by Sustainability Committee and announced by the end of 2022. </w:t>
      </w:r>
    </w:p>
    <w:p w14:paraId="6AC8D090" w14:textId="77777777" w:rsidR="0083260C" w:rsidRDefault="0083260C" w:rsidP="00DE3C4F">
      <w:pPr>
        <w:pStyle w:val="Heading2"/>
        <w:sectPr w:rsidR="0083260C" w:rsidSect="0083260C">
          <w:type w:val="continuous"/>
          <w:pgSz w:w="11907" w:h="16840" w:code="9"/>
          <w:pgMar w:top="720" w:right="1151" w:bottom="720" w:left="1151" w:header="0" w:footer="278" w:gutter="0"/>
          <w:cols w:num="2" w:space="720"/>
          <w:docGrid w:linePitch="382"/>
        </w:sectPr>
      </w:pPr>
    </w:p>
    <w:p w14:paraId="57DF3519" w14:textId="348F8DF5" w:rsidR="00DE3C4F" w:rsidRPr="008C0F5D" w:rsidRDefault="00DE3C4F" w:rsidP="0083260C">
      <w:pPr>
        <w:pStyle w:val="Heading2"/>
        <w:spacing w:before="720"/>
        <w:rPr>
          <w:rStyle w:val="fontstyle21"/>
          <w:rFonts w:ascii="HelveticaNeueLTPro-Th" w:hAnsi="HelveticaNeueLTPro-Th" w:cs="Calibri" w:hint="eastAsia"/>
          <w:caps/>
          <w:color w:val="3B7BBF"/>
          <w:sz w:val="34"/>
          <w:lang w:val="cs-CZ"/>
        </w:rPr>
      </w:pPr>
      <w:r w:rsidRPr="00660A17">
        <w:t xml:space="preserve">Scope of </w:t>
      </w:r>
      <w:r w:rsidR="00153ACC">
        <w:t>A</w:t>
      </w:r>
      <w:r w:rsidRPr="00660A17">
        <w:t xml:space="preserve">pplication </w:t>
      </w:r>
    </w:p>
    <w:p w14:paraId="1CD7C026" w14:textId="77777777" w:rsidR="0083260C" w:rsidRDefault="0083260C" w:rsidP="00E84D3C">
      <w:pPr>
        <w:pStyle w:val="Paragraf"/>
        <w:rPr>
          <w:rStyle w:val="fontstyle21"/>
          <w:rFonts w:asciiTheme="minorHAnsi" w:hAnsiTheme="minorHAnsi"/>
          <w:color w:val="082A75" w:themeColor="text2"/>
          <w:sz w:val="24"/>
          <w:szCs w:val="20"/>
        </w:rPr>
        <w:sectPr w:rsidR="0083260C" w:rsidSect="0083260C">
          <w:type w:val="continuous"/>
          <w:pgSz w:w="11907" w:h="16840" w:code="9"/>
          <w:pgMar w:top="720" w:right="1151" w:bottom="720" w:left="1151" w:header="0" w:footer="278" w:gutter="0"/>
          <w:cols w:space="720"/>
          <w:docGrid w:linePitch="382"/>
        </w:sectPr>
      </w:pPr>
    </w:p>
    <w:p w14:paraId="2904E46A" w14:textId="77777777" w:rsidR="00DE3C4F" w:rsidRPr="00E84D3C" w:rsidRDefault="00DE3C4F" w:rsidP="00E84D3C">
      <w:pPr>
        <w:pStyle w:val="Paragraf"/>
        <w:rPr>
          <w:rStyle w:val="fontstyle21"/>
          <w:rFonts w:asciiTheme="minorHAnsi" w:hAnsiTheme="minorHAnsi"/>
          <w:color w:val="082A75" w:themeColor="text2"/>
          <w:sz w:val="24"/>
          <w:szCs w:val="20"/>
        </w:rPr>
      </w:pPr>
      <w:r w:rsidRPr="00E84D3C">
        <w:rPr>
          <w:rStyle w:val="fontstyle21"/>
          <w:rFonts w:asciiTheme="minorHAnsi" w:hAnsiTheme="minorHAnsi"/>
          <w:color w:val="082A75" w:themeColor="text2"/>
          <w:sz w:val="24"/>
          <w:szCs w:val="20"/>
        </w:rPr>
        <w:t xml:space="preserve">This policy will apply to all AG TRANSPORT facilities. </w:t>
      </w:r>
    </w:p>
    <w:p w14:paraId="1BF32210" w14:textId="77777777" w:rsidR="0083260C" w:rsidRDefault="0083260C" w:rsidP="0083260C">
      <w:pPr>
        <w:pStyle w:val="Heading2"/>
        <w:spacing w:before="480"/>
        <w:sectPr w:rsidR="0083260C" w:rsidSect="0083260C">
          <w:type w:val="continuous"/>
          <w:pgSz w:w="11907" w:h="16840" w:code="9"/>
          <w:pgMar w:top="720" w:right="1151" w:bottom="720" w:left="1151" w:header="0" w:footer="278" w:gutter="0"/>
          <w:cols w:num="2" w:space="720"/>
          <w:docGrid w:linePitch="382"/>
        </w:sectPr>
      </w:pPr>
    </w:p>
    <w:p w14:paraId="3BBB724D" w14:textId="77777777" w:rsidR="00DE3C4F" w:rsidRPr="008C0F5D" w:rsidRDefault="00DE3C4F" w:rsidP="0083260C">
      <w:pPr>
        <w:pStyle w:val="Heading2"/>
        <w:spacing w:before="480"/>
        <w:rPr>
          <w:rStyle w:val="fontstyle21"/>
          <w:rFonts w:ascii="HelveticaNeueLTPro-Th" w:hAnsi="HelveticaNeueLTPro-Th" w:cs="Calibri" w:hint="eastAsia"/>
          <w:caps/>
          <w:color w:val="3B7BBF"/>
          <w:sz w:val="34"/>
          <w:lang w:val="cs-CZ"/>
        </w:rPr>
      </w:pPr>
      <w:r w:rsidRPr="00234E6F">
        <w:t xml:space="preserve">Review Mechanism </w:t>
      </w:r>
    </w:p>
    <w:p w14:paraId="64F11361" w14:textId="77777777" w:rsidR="0083260C" w:rsidRDefault="0083260C" w:rsidP="00DE3C4F">
      <w:pPr>
        <w:pStyle w:val="Paragraf"/>
        <w:rPr>
          <w:rStyle w:val="fontstyle21"/>
          <w:rFonts w:asciiTheme="minorHAnsi" w:hAnsiTheme="minorHAnsi"/>
          <w:color w:val="082A75" w:themeColor="text2"/>
          <w:sz w:val="24"/>
          <w:szCs w:val="20"/>
        </w:rPr>
        <w:sectPr w:rsidR="0083260C" w:rsidSect="0083260C">
          <w:type w:val="continuous"/>
          <w:pgSz w:w="11907" w:h="16840" w:code="9"/>
          <w:pgMar w:top="720" w:right="1151" w:bottom="720" w:left="1151" w:header="0" w:footer="278" w:gutter="0"/>
          <w:cols w:space="720"/>
          <w:docGrid w:linePitch="382"/>
        </w:sectPr>
      </w:pPr>
    </w:p>
    <w:p w14:paraId="211CCBDE" w14:textId="77777777" w:rsidR="00DE3C4F" w:rsidRPr="00DE3C4F" w:rsidRDefault="00DE3C4F" w:rsidP="00DE3C4F">
      <w:pPr>
        <w:pStyle w:val="Paragraf"/>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This policy will be reviewed by EHS Director on an annual basis to ensure that it continues to meet the needs of AG TRANSPORT, our </w:t>
      </w:r>
      <w:r w:rsidRPr="00DE3C4F">
        <w:rPr>
          <w:rStyle w:val="fontstyle21"/>
          <w:rFonts w:asciiTheme="minorHAnsi" w:hAnsiTheme="minorHAnsi"/>
          <w:color w:val="082A75" w:themeColor="text2"/>
          <w:sz w:val="24"/>
          <w:szCs w:val="20"/>
        </w:rPr>
        <w:t xml:space="preserve">management systems and our key stakeholders. </w:t>
      </w:r>
    </w:p>
    <w:p w14:paraId="0F816F18" w14:textId="77777777" w:rsidR="0083260C" w:rsidRDefault="0083260C" w:rsidP="00DE3C4F">
      <w:pPr>
        <w:pStyle w:val="Heading2"/>
        <w:sectPr w:rsidR="0083260C" w:rsidSect="0083260C">
          <w:type w:val="continuous"/>
          <w:pgSz w:w="11907" w:h="16840" w:code="9"/>
          <w:pgMar w:top="720" w:right="1151" w:bottom="720" w:left="1151" w:header="0" w:footer="278" w:gutter="0"/>
          <w:cols w:num="2" w:space="720"/>
          <w:docGrid w:linePitch="382"/>
        </w:sectPr>
      </w:pPr>
    </w:p>
    <w:p w14:paraId="68C5B998" w14:textId="77777777" w:rsidR="00DE3C4F" w:rsidRPr="008C0F5D" w:rsidRDefault="00DE3C4F" w:rsidP="0083260C">
      <w:pPr>
        <w:pStyle w:val="Heading2"/>
        <w:spacing w:before="720"/>
        <w:rPr>
          <w:rStyle w:val="fontstyle21"/>
          <w:rFonts w:ascii="HelveticaNeueLTPro-Th" w:hAnsi="HelveticaNeueLTPro-Th" w:cs="Calibri" w:hint="eastAsia"/>
          <w:caps/>
          <w:color w:val="3B7BBF"/>
          <w:sz w:val="34"/>
          <w:lang w:val="cs-CZ"/>
        </w:rPr>
      </w:pPr>
      <w:r w:rsidRPr="00234E6F">
        <w:t xml:space="preserve">Roles and Responsibilities </w:t>
      </w:r>
    </w:p>
    <w:p w14:paraId="738FB30C" w14:textId="77777777" w:rsidR="0083260C" w:rsidRDefault="0083260C" w:rsidP="00DE3C4F">
      <w:pPr>
        <w:pStyle w:val="Paragraf"/>
        <w:rPr>
          <w:rStyle w:val="fontstyle21"/>
          <w:rFonts w:asciiTheme="minorHAnsi" w:hAnsiTheme="minorHAnsi"/>
          <w:color w:val="082A75" w:themeColor="text2"/>
          <w:sz w:val="24"/>
          <w:szCs w:val="20"/>
        </w:rPr>
        <w:sectPr w:rsidR="0083260C" w:rsidSect="0083260C">
          <w:type w:val="continuous"/>
          <w:pgSz w:w="11907" w:h="16840" w:code="9"/>
          <w:pgMar w:top="720" w:right="1151" w:bottom="720" w:left="1151" w:header="0" w:footer="278" w:gutter="0"/>
          <w:cols w:space="720"/>
          <w:docGrid w:linePitch="382"/>
        </w:sectPr>
      </w:pPr>
    </w:p>
    <w:p w14:paraId="046DF408" w14:textId="77777777" w:rsidR="00DE3C4F" w:rsidRPr="00DE3C4F" w:rsidRDefault="00DE3C4F" w:rsidP="00DE3C4F">
      <w:pPr>
        <w:pStyle w:val="Paragraf"/>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Accountability for Health and Safety starts at the top, by committing to this policy, the signatories demonstrate their role in supporting and endorsing the continual improvement of environmental, health and safety performance throughout AG TRANSPORT with the setting and reviewing of challenging targets. </w:t>
      </w:r>
    </w:p>
    <w:p w14:paraId="09379B65" w14:textId="77777777" w:rsidR="00DE3C4F" w:rsidRPr="00DE3C4F" w:rsidRDefault="00DE3C4F" w:rsidP="00DE3C4F">
      <w:pPr>
        <w:pStyle w:val="Paragraf"/>
        <w:rPr>
          <w:rStyle w:val="fontstyle21"/>
          <w:rFonts w:asciiTheme="minorHAnsi" w:hAnsiTheme="minorHAnsi"/>
          <w:color w:val="082A75" w:themeColor="text2"/>
          <w:sz w:val="24"/>
          <w:szCs w:val="20"/>
        </w:rPr>
      </w:pPr>
      <w:r w:rsidRPr="00DE3C4F">
        <w:rPr>
          <w:rStyle w:val="fontstyle21"/>
          <w:rFonts w:asciiTheme="minorHAnsi" w:hAnsiTheme="minorHAnsi"/>
          <w:color w:val="082A75" w:themeColor="text2"/>
          <w:sz w:val="24"/>
          <w:szCs w:val="20"/>
        </w:rPr>
        <w:t xml:space="preserve">Every AG TRANSPORT employee has the right and the responsibility to stop work and report work processes which they believe may result in injury or harm to themselves, their colleagues, any other person on AG TRANSPORT premises, or the environment. Where this is done in good faith, there should be no fear of reprisal or retaliation. </w:t>
      </w:r>
    </w:p>
    <w:p w14:paraId="6AD4D090" w14:textId="77777777" w:rsidR="0083260C" w:rsidRDefault="0083260C" w:rsidP="00E84D3C">
      <w:pPr>
        <w:pStyle w:val="Heading2"/>
        <w:sectPr w:rsidR="0083260C" w:rsidSect="0083260C">
          <w:type w:val="continuous"/>
          <w:pgSz w:w="11907" w:h="16840" w:code="9"/>
          <w:pgMar w:top="720" w:right="1151" w:bottom="720" w:left="1151" w:header="0" w:footer="278" w:gutter="0"/>
          <w:cols w:num="2" w:space="720"/>
          <w:docGrid w:linePitch="382"/>
        </w:sectPr>
      </w:pPr>
    </w:p>
    <w:p w14:paraId="355125EB" w14:textId="77777777" w:rsidR="00DE3C4F" w:rsidRPr="00E84D3C" w:rsidRDefault="00DE3C4F" w:rsidP="00E62DDC">
      <w:pPr>
        <w:pStyle w:val="Heading2"/>
        <w:spacing w:before="600"/>
        <w:rPr>
          <w:rStyle w:val="fontstyle21"/>
          <w:rFonts w:ascii="Helvetica Light" w:hAnsi="Helvetica Light"/>
          <w:color w:val="061F57" w:themeColor="text2" w:themeShade="BF"/>
          <w:sz w:val="48"/>
          <w:szCs w:val="32"/>
        </w:rPr>
      </w:pPr>
      <w:r w:rsidRPr="00E84D3C">
        <w:t xml:space="preserve">Sanctions </w:t>
      </w:r>
    </w:p>
    <w:p w14:paraId="0152123D" w14:textId="77777777" w:rsidR="0083260C" w:rsidRDefault="0083260C" w:rsidP="00E84D3C">
      <w:pPr>
        <w:pStyle w:val="Paragraf"/>
        <w:rPr>
          <w:rStyle w:val="fontstyle21"/>
          <w:rFonts w:asciiTheme="minorHAnsi" w:hAnsiTheme="minorHAnsi"/>
          <w:color w:val="082A75" w:themeColor="text2"/>
          <w:sz w:val="24"/>
          <w:szCs w:val="20"/>
        </w:rPr>
        <w:sectPr w:rsidR="0083260C" w:rsidSect="0083260C">
          <w:type w:val="continuous"/>
          <w:pgSz w:w="11907" w:h="16840" w:code="9"/>
          <w:pgMar w:top="720" w:right="1151" w:bottom="720" w:left="1151" w:header="0" w:footer="278" w:gutter="0"/>
          <w:cols w:space="720"/>
          <w:docGrid w:linePitch="382"/>
        </w:sectPr>
      </w:pPr>
    </w:p>
    <w:p w14:paraId="05287301" w14:textId="77777777" w:rsidR="00DE3C4F" w:rsidRPr="00E84D3C" w:rsidRDefault="00DE3C4F" w:rsidP="00E84D3C">
      <w:pPr>
        <w:pStyle w:val="Paragraf"/>
        <w:rPr>
          <w:rStyle w:val="fontstyle21"/>
          <w:rFonts w:asciiTheme="minorHAnsi" w:hAnsiTheme="minorHAnsi"/>
          <w:color w:val="082A75" w:themeColor="text2"/>
          <w:sz w:val="24"/>
          <w:szCs w:val="20"/>
        </w:rPr>
      </w:pPr>
      <w:r w:rsidRPr="00E84D3C">
        <w:rPr>
          <w:rStyle w:val="fontstyle21"/>
          <w:rFonts w:asciiTheme="minorHAnsi" w:hAnsiTheme="minorHAnsi"/>
          <w:color w:val="082A75" w:themeColor="text2"/>
          <w:sz w:val="24"/>
          <w:szCs w:val="20"/>
        </w:rPr>
        <w:t xml:space="preserve">Where targets are not met, or there are breaches in compliance, investigations will </w:t>
      </w:r>
      <w:r w:rsidRPr="00E84D3C">
        <w:rPr>
          <w:rStyle w:val="fontstyle21"/>
          <w:rFonts w:asciiTheme="minorHAnsi" w:hAnsiTheme="minorHAnsi"/>
          <w:color w:val="082A75" w:themeColor="text2"/>
          <w:sz w:val="24"/>
          <w:szCs w:val="20"/>
        </w:rPr>
        <w:lastRenderedPageBreak/>
        <w:t xml:space="preserve">take place to establish the root cause, and suitable remedial actions with appropriate timescales implemented. </w:t>
      </w:r>
    </w:p>
    <w:p w14:paraId="44924D41" w14:textId="77777777" w:rsidR="0083260C" w:rsidRDefault="0083260C" w:rsidP="00EA4441">
      <w:pPr>
        <w:pStyle w:val="Heading1"/>
        <w:rPr>
          <w:lang w:val="en-GB"/>
        </w:rPr>
        <w:sectPr w:rsidR="0083260C" w:rsidSect="0083260C">
          <w:type w:val="continuous"/>
          <w:pgSz w:w="11907" w:h="16840" w:code="9"/>
          <w:pgMar w:top="720" w:right="1151" w:bottom="720" w:left="1151" w:header="0" w:footer="278" w:gutter="0"/>
          <w:cols w:num="2" w:space="720"/>
          <w:docGrid w:linePitch="382"/>
        </w:sectPr>
      </w:pPr>
    </w:p>
    <w:tbl>
      <w:tblPr>
        <w:tblStyle w:val="TableGrid"/>
        <w:tblpPr w:leftFromText="180" w:rightFromText="180" w:vertAnchor="text" w:horzAnchor="margin" w:tblpY="767"/>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9"/>
      </w:tblGrid>
      <w:tr w:rsidR="000D11A6" w14:paraId="336FEDB1" w14:textId="77777777" w:rsidTr="000D11A6">
        <w:trPr>
          <w:trHeight w:val="1276"/>
        </w:trPr>
        <w:tc>
          <w:tcPr>
            <w:tcW w:w="4390" w:type="dxa"/>
            <w:vAlign w:val="bottom"/>
          </w:tcPr>
          <w:p w14:paraId="50691B0C" w14:textId="77777777" w:rsidR="000D11A6" w:rsidRPr="008E7C7A" w:rsidRDefault="000D11A6" w:rsidP="000D11A6">
            <w:pPr>
              <w:pStyle w:val="Normaltext"/>
              <w:rPr>
                <w:sz w:val="28"/>
                <w:szCs w:val="22"/>
                <w:lang w:val="en-GB"/>
              </w:rPr>
            </w:pPr>
            <w:r w:rsidRPr="008E7C7A">
              <w:rPr>
                <w:sz w:val="28"/>
                <w:szCs w:val="22"/>
                <w:lang w:val="en-GB"/>
              </w:rPr>
              <w:t>1</w:t>
            </w:r>
            <w:r>
              <w:rPr>
                <w:sz w:val="28"/>
                <w:szCs w:val="22"/>
                <w:lang w:val="en-GB"/>
              </w:rPr>
              <w:t>2</w:t>
            </w:r>
            <w:r w:rsidRPr="008E7C7A">
              <w:rPr>
                <w:sz w:val="28"/>
                <w:szCs w:val="22"/>
                <w:lang w:val="en-GB"/>
              </w:rPr>
              <w:t>.01.2021</w:t>
            </w:r>
          </w:p>
          <w:p w14:paraId="6B3F8561" w14:textId="77777777" w:rsidR="000D11A6" w:rsidRDefault="000D11A6" w:rsidP="000D11A6">
            <w:pPr>
              <w:pStyle w:val="Normaltext"/>
              <w:rPr>
                <w:lang w:val="en-GB"/>
              </w:rPr>
            </w:pPr>
            <w:r w:rsidRPr="008E7C7A">
              <w:rPr>
                <w:sz w:val="28"/>
                <w:szCs w:val="22"/>
                <w:lang w:val="en-GB"/>
              </w:rPr>
              <w:t>Uherské Hradiště, CZ</w:t>
            </w:r>
          </w:p>
        </w:tc>
        <w:tc>
          <w:tcPr>
            <w:tcW w:w="4399" w:type="dxa"/>
            <w:vAlign w:val="bottom"/>
          </w:tcPr>
          <w:p w14:paraId="7EECDB43" w14:textId="77777777" w:rsidR="000D11A6" w:rsidRDefault="000D11A6" w:rsidP="000D11A6">
            <w:pPr>
              <w:pStyle w:val="EmphasisText"/>
              <w:jc w:val="right"/>
              <w:rPr>
                <w:noProof/>
                <w:sz w:val="28"/>
                <w:szCs w:val="22"/>
              </w:rPr>
            </w:pPr>
            <w:r w:rsidRPr="008E7C7A">
              <w:rPr>
                <w:noProof/>
                <w:sz w:val="28"/>
                <w:szCs w:val="22"/>
              </w:rPr>
              <w:drawing>
                <wp:anchor distT="0" distB="0" distL="114300" distR="114300" simplePos="0" relativeHeight="251663360" behindDoc="0" locked="0" layoutInCell="1" allowOverlap="1" wp14:anchorId="67FE674E" wp14:editId="25CE0A88">
                  <wp:simplePos x="0" y="0"/>
                  <wp:positionH relativeFrom="column">
                    <wp:posOffset>1252855</wp:posOffset>
                  </wp:positionH>
                  <wp:positionV relativeFrom="paragraph">
                    <wp:posOffset>-893445</wp:posOffset>
                  </wp:positionV>
                  <wp:extent cx="2099310" cy="1162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b="30123"/>
                          <a:stretch/>
                        </pic:blipFill>
                        <pic:spPr bwMode="auto">
                          <a:xfrm>
                            <a:off x="0" y="0"/>
                            <a:ext cx="209931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A49173" w14:textId="77777777" w:rsidR="000D11A6" w:rsidRPr="008E7C7A" w:rsidRDefault="000D11A6" w:rsidP="000D11A6">
            <w:pPr>
              <w:pStyle w:val="EmphasisText"/>
              <w:jc w:val="right"/>
              <w:rPr>
                <w:lang w:val="en-GB"/>
              </w:rPr>
            </w:pPr>
            <w:r w:rsidRPr="008E7C7A">
              <w:rPr>
                <w:sz w:val="28"/>
                <w:szCs w:val="22"/>
                <w:lang w:val="en-GB"/>
              </w:rPr>
              <w:t>Mgr. Tomáš Kepič</w:t>
            </w:r>
          </w:p>
          <w:p w14:paraId="476CC936" w14:textId="77777777" w:rsidR="000D11A6" w:rsidRDefault="000D11A6" w:rsidP="000D11A6">
            <w:pPr>
              <w:pStyle w:val="Normaltext"/>
              <w:jc w:val="right"/>
              <w:rPr>
                <w:lang w:val="en-GB"/>
              </w:rPr>
            </w:pPr>
            <w:r w:rsidRPr="008E7C7A">
              <w:rPr>
                <w:lang w:val="en-GB"/>
              </w:rPr>
              <w:t>managing director</w:t>
            </w:r>
          </w:p>
        </w:tc>
      </w:tr>
    </w:tbl>
    <w:p w14:paraId="7ACDDD6F" w14:textId="77777777" w:rsidR="008111D7" w:rsidRPr="000C615B" w:rsidRDefault="008111D7" w:rsidP="00EA4441">
      <w:pPr>
        <w:pStyle w:val="Heading1"/>
        <w:rPr>
          <w:lang w:val="en-GB"/>
        </w:rPr>
      </w:pPr>
      <w:r>
        <w:rPr>
          <w:lang w:val="en-GB"/>
        </w:rPr>
        <w:tab/>
      </w:r>
    </w:p>
    <w:p w14:paraId="3CEA5E52" w14:textId="1ECEB3A1" w:rsidR="008E7C7A" w:rsidRPr="008111D7" w:rsidRDefault="008E7C7A" w:rsidP="00EA4441">
      <w:pPr>
        <w:pStyle w:val="Heading1"/>
      </w:pPr>
    </w:p>
    <w:sectPr w:rsidR="008E7C7A" w:rsidRPr="008111D7" w:rsidSect="0083260C">
      <w:type w:val="continuous"/>
      <w:pgSz w:w="11907" w:h="16840" w:code="9"/>
      <w:pgMar w:top="720" w:right="1151" w:bottom="720" w:left="1151" w:header="0" w:footer="27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250BC" w14:textId="77777777" w:rsidR="00185A49" w:rsidRDefault="00185A49">
      <w:r>
        <w:separator/>
      </w:r>
    </w:p>
    <w:p w14:paraId="32A00F52" w14:textId="77777777" w:rsidR="00185A49" w:rsidRDefault="00185A49"/>
  </w:endnote>
  <w:endnote w:type="continuationSeparator" w:id="0">
    <w:p w14:paraId="45F3214E" w14:textId="77777777" w:rsidR="00185A49" w:rsidRDefault="00185A49">
      <w:r>
        <w:continuationSeparator/>
      </w:r>
    </w:p>
    <w:p w14:paraId="1B517FD6" w14:textId="77777777" w:rsidR="00185A49" w:rsidRDefault="00185A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00519"/>
      <w:docPartObj>
        <w:docPartGallery w:val="Page Numbers (Bottom of Page)"/>
        <w:docPartUnique/>
      </w:docPartObj>
    </w:sdtPr>
    <w:sdtEndPr>
      <w:rPr>
        <w:noProof/>
      </w:rPr>
    </w:sdtEndPr>
    <w:sdtContent>
      <w:p w14:paraId="6DBCA03D" w14:textId="77777777" w:rsidR="00A55DA3" w:rsidRDefault="00A55D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5C2C15" w14:textId="77777777" w:rsidR="00DF027C" w:rsidRPr="00901EA3" w:rsidRDefault="00DF027C" w:rsidP="00A55DA3">
    <w:pPr>
      <w:pStyle w:val="Footer"/>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7199B" w14:textId="77777777" w:rsidR="00185A49" w:rsidRDefault="00185A49">
      <w:r>
        <w:separator/>
      </w:r>
    </w:p>
    <w:p w14:paraId="60CE5774" w14:textId="77777777" w:rsidR="00185A49" w:rsidRDefault="00185A49"/>
  </w:footnote>
  <w:footnote w:type="continuationSeparator" w:id="0">
    <w:p w14:paraId="336C6A03" w14:textId="77777777" w:rsidR="00185A49" w:rsidRDefault="00185A49">
      <w:r>
        <w:continuationSeparator/>
      </w:r>
    </w:p>
    <w:p w14:paraId="612BC08A" w14:textId="77777777" w:rsidR="00185A49" w:rsidRDefault="00185A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3E03AF0D" w14:textId="77777777" w:rsidTr="00E45506">
      <w:trPr>
        <w:trHeight w:val="1276"/>
      </w:trPr>
      <w:tc>
        <w:tcPr>
          <w:tcW w:w="9990" w:type="dxa"/>
          <w:tcBorders>
            <w:top w:val="nil"/>
            <w:left w:val="nil"/>
            <w:bottom w:val="single" w:sz="36" w:space="0" w:color="0099CC"/>
            <w:right w:val="nil"/>
          </w:tcBorders>
        </w:tcPr>
        <w:p w14:paraId="689F300F" w14:textId="77777777" w:rsidR="00D077E9" w:rsidRDefault="006B10BC">
          <w:pPr>
            <w:pStyle w:val="Header"/>
          </w:pPr>
          <w:r>
            <w:rPr>
              <w:noProof/>
            </w:rPr>
            <w:drawing>
              <wp:anchor distT="0" distB="0" distL="114300" distR="114300" simplePos="0" relativeHeight="251658240" behindDoc="1" locked="0" layoutInCell="1" allowOverlap="1" wp14:anchorId="3BBE017C" wp14:editId="034BC72B">
                <wp:simplePos x="0" y="0"/>
                <wp:positionH relativeFrom="column">
                  <wp:posOffset>3865245</wp:posOffset>
                </wp:positionH>
                <wp:positionV relativeFrom="paragraph">
                  <wp:posOffset>327660</wp:posOffset>
                </wp:positionV>
                <wp:extent cx="2398143" cy="34773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8143" cy="347730"/>
                        </a:xfrm>
                        <a:prstGeom prst="rect">
                          <a:avLst/>
                        </a:prstGeom>
                        <a:noFill/>
                        <a:ln>
                          <a:noFill/>
                        </a:ln>
                      </pic:spPr>
                    </pic:pic>
                  </a:graphicData>
                </a:graphic>
                <wp14:sizeRelH relativeFrom="margin">
                  <wp14:pctWidth>0</wp14:pctWidth>
                </wp14:sizeRelH>
              </wp:anchor>
            </w:drawing>
          </w:r>
        </w:p>
      </w:tc>
    </w:tr>
  </w:tbl>
  <w:p w14:paraId="2E5F6C60"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55B"/>
    <w:multiLevelType w:val="hybridMultilevel"/>
    <w:tmpl w:val="A73C29D2"/>
    <w:lvl w:ilvl="0" w:tplc="07CEA3B4">
      <w:numFmt w:val="bullet"/>
      <w:lvlText w:val="•"/>
      <w:lvlJc w:val="left"/>
      <w:pPr>
        <w:ind w:left="720" w:hanging="360"/>
      </w:pPr>
      <w:rPr>
        <w:rFonts w:ascii="Lato-Regular" w:eastAsia="Times New Roman" w:hAnsi="Lato-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F2AE0"/>
    <w:multiLevelType w:val="hybridMultilevel"/>
    <w:tmpl w:val="070EFD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3F7524C"/>
    <w:multiLevelType w:val="hybridMultilevel"/>
    <w:tmpl w:val="565C9954"/>
    <w:lvl w:ilvl="0" w:tplc="96B2C07C">
      <w:start w:val="1"/>
      <w:numFmt w:val="bullet"/>
      <w:pStyle w:val="Lis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61AC1"/>
    <w:multiLevelType w:val="hybridMultilevel"/>
    <w:tmpl w:val="0EAAF9FC"/>
    <w:lvl w:ilvl="0" w:tplc="C36C7F52">
      <w:start w:val="2"/>
      <w:numFmt w:val="bullet"/>
      <w:lvlText w:val="•"/>
      <w:lvlJc w:val="left"/>
      <w:pPr>
        <w:ind w:left="720" w:hanging="360"/>
      </w:pPr>
      <w:rPr>
        <w:rFonts w:ascii="Lato-Regular" w:eastAsia="Times New Roman" w:hAnsi="Lato-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8836F83"/>
    <w:multiLevelType w:val="hybridMultilevel"/>
    <w:tmpl w:val="979829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65AC3CE6"/>
    <w:multiLevelType w:val="hybridMultilevel"/>
    <w:tmpl w:val="2AB4A988"/>
    <w:lvl w:ilvl="0" w:tplc="08090001">
      <w:start w:val="1"/>
      <w:numFmt w:val="bullet"/>
      <w:lvlText w:val=""/>
      <w:lvlJc w:val="left"/>
      <w:pPr>
        <w:ind w:left="3959" w:hanging="360"/>
      </w:pPr>
      <w:rPr>
        <w:rFonts w:ascii="Symbol" w:hAnsi="Symbol" w:hint="default"/>
      </w:rPr>
    </w:lvl>
    <w:lvl w:ilvl="1" w:tplc="08090003" w:tentative="1">
      <w:start w:val="1"/>
      <w:numFmt w:val="bullet"/>
      <w:lvlText w:val="o"/>
      <w:lvlJc w:val="left"/>
      <w:pPr>
        <w:ind w:left="4679" w:hanging="360"/>
      </w:pPr>
      <w:rPr>
        <w:rFonts w:ascii="Courier New" w:hAnsi="Courier New" w:cs="Courier New" w:hint="default"/>
      </w:rPr>
    </w:lvl>
    <w:lvl w:ilvl="2" w:tplc="08090005" w:tentative="1">
      <w:start w:val="1"/>
      <w:numFmt w:val="bullet"/>
      <w:lvlText w:val=""/>
      <w:lvlJc w:val="left"/>
      <w:pPr>
        <w:ind w:left="5399" w:hanging="360"/>
      </w:pPr>
      <w:rPr>
        <w:rFonts w:ascii="Wingdings" w:hAnsi="Wingdings" w:hint="default"/>
      </w:rPr>
    </w:lvl>
    <w:lvl w:ilvl="3" w:tplc="08090001" w:tentative="1">
      <w:start w:val="1"/>
      <w:numFmt w:val="bullet"/>
      <w:lvlText w:val=""/>
      <w:lvlJc w:val="left"/>
      <w:pPr>
        <w:ind w:left="6119" w:hanging="360"/>
      </w:pPr>
      <w:rPr>
        <w:rFonts w:ascii="Symbol" w:hAnsi="Symbol" w:hint="default"/>
      </w:rPr>
    </w:lvl>
    <w:lvl w:ilvl="4" w:tplc="08090003" w:tentative="1">
      <w:start w:val="1"/>
      <w:numFmt w:val="bullet"/>
      <w:lvlText w:val="o"/>
      <w:lvlJc w:val="left"/>
      <w:pPr>
        <w:ind w:left="6839" w:hanging="360"/>
      </w:pPr>
      <w:rPr>
        <w:rFonts w:ascii="Courier New" w:hAnsi="Courier New" w:cs="Courier New" w:hint="default"/>
      </w:rPr>
    </w:lvl>
    <w:lvl w:ilvl="5" w:tplc="08090005" w:tentative="1">
      <w:start w:val="1"/>
      <w:numFmt w:val="bullet"/>
      <w:lvlText w:val=""/>
      <w:lvlJc w:val="left"/>
      <w:pPr>
        <w:ind w:left="7559" w:hanging="360"/>
      </w:pPr>
      <w:rPr>
        <w:rFonts w:ascii="Wingdings" w:hAnsi="Wingdings" w:hint="default"/>
      </w:rPr>
    </w:lvl>
    <w:lvl w:ilvl="6" w:tplc="08090001" w:tentative="1">
      <w:start w:val="1"/>
      <w:numFmt w:val="bullet"/>
      <w:lvlText w:val=""/>
      <w:lvlJc w:val="left"/>
      <w:pPr>
        <w:ind w:left="8279" w:hanging="360"/>
      </w:pPr>
      <w:rPr>
        <w:rFonts w:ascii="Symbol" w:hAnsi="Symbol" w:hint="default"/>
      </w:rPr>
    </w:lvl>
    <w:lvl w:ilvl="7" w:tplc="08090003" w:tentative="1">
      <w:start w:val="1"/>
      <w:numFmt w:val="bullet"/>
      <w:lvlText w:val="o"/>
      <w:lvlJc w:val="left"/>
      <w:pPr>
        <w:ind w:left="8999" w:hanging="360"/>
      </w:pPr>
      <w:rPr>
        <w:rFonts w:ascii="Courier New" w:hAnsi="Courier New" w:cs="Courier New" w:hint="default"/>
      </w:rPr>
    </w:lvl>
    <w:lvl w:ilvl="8" w:tplc="08090005" w:tentative="1">
      <w:start w:val="1"/>
      <w:numFmt w:val="bullet"/>
      <w:lvlText w:val=""/>
      <w:lvlJc w:val="left"/>
      <w:pPr>
        <w:ind w:left="9719" w:hanging="360"/>
      </w:pPr>
      <w:rPr>
        <w:rFonts w:ascii="Wingdings" w:hAnsi="Wingdings" w:hint="default"/>
      </w:rPr>
    </w:lvl>
  </w:abstractNum>
  <w:abstractNum w:abstractNumId="6" w15:restartNumberingAfterBreak="0">
    <w:nsid w:val="70FD5CDA"/>
    <w:multiLevelType w:val="hybridMultilevel"/>
    <w:tmpl w:val="C0261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SortMethod w:val="0004"/>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C4F"/>
    <w:rsid w:val="0001448A"/>
    <w:rsid w:val="0002482E"/>
    <w:rsid w:val="000404D9"/>
    <w:rsid w:val="00050324"/>
    <w:rsid w:val="00064768"/>
    <w:rsid w:val="000A0150"/>
    <w:rsid w:val="000C1D68"/>
    <w:rsid w:val="000C420D"/>
    <w:rsid w:val="000C615B"/>
    <w:rsid w:val="000D11A6"/>
    <w:rsid w:val="000E63C9"/>
    <w:rsid w:val="000F7A35"/>
    <w:rsid w:val="00111314"/>
    <w:rsid w:val="00130E9D"/>
    <w:rsid w:val="00150A6D"/>
    <w:rsid w:val="00153ACC"/>
    <w:rsid w:val="00185A49"/>
    <w:rsid w:val="00185B35"/>
    <w:rsid w:val="00187F35"/>
    <w:rsid w:val="00196C0D"/>
    <w:rsid w:val="001D7CB1"/>
    <w:rsid w:val="001F2BC8"/>
    <w:rsid w:val="001F5F6B"/>
    <w:rsid w:val="001F7C85"/>
    <w:rsid w:val="00226012"/>
    <w:rsid w:val="0023693F"/>
    <w:rsid w:val="00243EBC"/>
    <w:rsid w:val="00246A35"/>
    <w:rsid w:val="002765D5"/>
    <w:rsid w:val="0027776A"/>
    <w:rsid w:val="00284348"/>
    <w:rsid w:val="002B1876"/>
    <w:rsid w:val="002D7455"/>
    <w:rsid w:val="002F51F5"/>
    <w:rsid w:val="00312137"/>
    <w:rsid w:val="00330359"/>
    <w:rsid w:val="0033762F"/>
    <w:rsid w:val="0035461D"/>
    <w:rsid w:val="00355845"/>
    <w:rsid w:val="00366C7E"/>
    <w:rsid w:val="00376E20"/>
    <w:rsid w:val="00381F00"/>
    <w:rsid w:val="00384EA3"/>
    <w:rsid w:val="003908E7"/>
    <w:rsid w:val="003A39A1"/>
    <w:rsid w:val="003B6199"/>
    <w:rsid w:val="003C2191"/>
    <w:rsid w:val="003D3863"/>
    <w:rsid w:val="004110DE"/>
    <w:rsid w:val="004111A2"/>
    <w:rsid w:val="0044085A"/>
    <w:rsid w:val="004640E1"/>
    <w:rsid w:val="004B21A5"/>
    <w:rsid w:val="004C41DE"/>
    <w:rsid w:val="004E3DC6"/>
    <w:rsid w:val="005037F0"/>
    <w:rsid w:val="00516A86"/>
    <w:rsid w:val="005275F6"/>
    <w:rsid w:val="00530B7E"/>
    <w:rsid w:val="0054460A"/>
    <w:rsid w:val="00572102"/>
    <w:rsid w:val="00581040"/>
    <w:rsid w:val="005B02A6"/>
    <w:rsid w:val="005B3B8C"/>
    <w:rsid w:val="005B4837"/>
    <w:rsid w:val="005B7987"/>
    <w:rsid w:val="005C2B8A"/>
    <w:rsid w:val="005E0926"/>
    <w:rsid w:val="005F1BB0"/>
    <w:rsid w:val="006465F7"/>
    <w:rsid w:val="00653B75"/>
    <w:rsid w:val="00656C4D"/>
    <w:rsid w:val="006B10BC"/>
    <w:rsid w:val="006B2415"/>
    <w:rsid w:val="006E2EED"/>
    <w:rsid w:val="006E5716"/>
    <w:rsid w:val="00723F37"/>
    <w:rsid w:val="007302B3"/>
    <w:rsid w:val="00730733"/>
    <w:rsid w:val="00730E3A"/>
    <w:rsid w:val="00736AAF"/>
    <w:rsid w:val="007502A8"/>
    <w:rsid w:val="00752F6F"/>
    <w:rsid w:val="00765B2A"/>
    <w:rsid w:val="00783A34"/>
    <w:rsid w:val="007B7F90"/>
    <w:rsid w:val="007C6B52"/>
    <w:rsid w:val="007D16C5"/>
    <w:rsid w:val="007E72DC"/>
    <w:rsid w:val="007F3195"/>
    <w:rsid w:val="008111D7"/>
    <w:rsid w:val="0083260C"/>
    <w:rsid w:val="00862FE4"/>
    <w:rsid w:val="0086389A"/>
    <w:rsid w:val="0087605E"/>
    <w:rsid w:val="00883662"/>
    <w:rsid w:val="008B1FEE"/>
    <w:rsid w:val="008E7C7A"/>
    <w:rsid w:val="00901EA3"/>
    <w:rsid w:val="00903C32"/>
    <w:rsid w:val="00916B16"/>
    <w:rsid w:val="009173B9"/>
    <w:rsid w:val="009257CB"/>
    <w:rsid w:val="00926246"/>
    <w:rsid w:val="0093335D"/>
    <w:rsid w:val="0093613E"/>
    <w:rsid w:val="00943026"/>
    <w:rsid w:val="00965FDC"/>
    <w:rsid w:val="00966B81"/>
    <w:rsid w:val="00972F01"/>
    <w:rsid w:val="009C7720"/>
    <w:rsid w:val="009D033E"/>
    <w:rsid w:val="00A044CD"/>
    <w:rsid w:val="00A23AFA"/>
    <w:rsid w:val="00A31B3E"/>
    <w:rsid w:val="00A50F82"/>
    <w:rsid w:val="00A532F3"/>
    <w:rsid w:val="00A55DA3"/>
    <w:rsid w:val="00A56220"/>
    <w:rsid w:val="00A61DE2"/>
    <w:rsid w:val="00A8489E"/>
    <w:rsid w:val="00A95C18"/>
    <w:rsid w:val="00A96316"/>
    <w:rsid w:val="00AA7E43"/>
    <w:rsid w:val="00AC29F3"/>
    <w:rsid w:val="00B231E5"/>
    <w:rsid w:val="00B52127"/>
    <w:rsid w:val="00B62466"/>
    <w:rsid w:val="00B62E9B"/>
    <w:rsid w:val="00BA51C5"/>
    <w:rsid w:val="00BC11EA"/>
    <w:rsid w:val="00BD0ADD"/>
    <w:rsid w:val="00BD69BB"/>
    <w:rsid w:val="00C02B87"/>
    <w:rsid w:val="00C4086D"/>
    <w:rsid w:val="00C74883"/>
    <w:rsid w:val="00CA1896"/>
    <w:rsid w:val="00CB5B28"/>
    <w:rsid w:val="00CC5CCA"/>
    <w:rsid w:val="00CE600B"/>
    <w:rsid w:val="00CF5371"/>
    <w:rsid w:val="00D0323A"/>
    <w:rsid w:val="00D0559F"/>
    <w:rsid w:val="00D077E9"/>
    <w:rsid w:val="00D42CB7"/>
    <w:rsid w:val="00D5413D"/>
    <w:rsid w:val="00D570A9"/>
    <w:rsid w:val="00D70D02"/>
    <w:rsid w:val="00D770C7"/>
    <w:rsid w:val="00D86945"/>
    <w:rsid w:val="00D90031"/>
    <w:rsid w:val="00D90290"/>
    <w:rsid w:val="00DB2B43"/>
    <w:rsid w:val="00DC572C"/>
    <w:rsid w:val="00DD152F"/>
    <w:rsid w:val="00DE213F"/>
    <w:rsid w:val="00DE3C4F"/>
    <w:rsid w:val="00DF027C"/>
    <w:rsid w:val="00E00A32"/>
    <w:rsid w:val="00E22ACD"/>
    <w:rsid w:val="00E45506"/>
    <w:rsid w:val="00E55D32"/>
    <w:rsid w:val="00E620B0"/>
    <w:rsid w:val="00E62DDC"/>
    <w:rsid w:val="00E81B40"/>
    <w:rsid w:val="00E84D3C"/>
    <w:rsid w:val="00EA4441"/>
    <w:rsid w:val="00EF1997"/>
    <w:rsid w:val="00EF555B"/>
    <w:rsid w:val="00F027BB"/>
    <w:rsid w:val="00F028AA"/>
    <w:rsid w:val="00F11DCF"/>
    <w:rsid w:val="00F162EA"/>
    <w:rsid w:val="00F52D27"/>
    <w:rsid w:val="00F83527"/>
    <w:rsid w:val="00FD1D0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F5D0B"/>
  <w15:docId w15:val="{79551441-6108-425E-BA51-0E8DA57C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74883"/>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7E72DC"/>
    <w:pPr>
      <w:keepNext/>
      <w:spacing w:before="400" w:after="300"/>
      <w:outlineLvl w:val="0"/>
    </w:pPr>
    <w:rPr>
      <w:rFonts w:asciiTheme="majorHAnsi" w:eastAsiaTheme="majorEastAsia" w:hAnsiTheme="majorHAnsi" w:cstheme="majorBidi"/>
      <w:color w:val="061F57" w:themeColor="text2" w:themeShade="BF"/>
      <w:kern w:val="28"/>
      <w:sz w:val="48"/>
      <w:szCs w:val="32"/>
    </w:rPr>
  </w:style>
  <w:style w:type="paragraph" w:styleId="Heading2">
    <w:name w:val="heading 2"/>
    <w:basedOn w:val="Heading1"/>
    <w:next w:val="Normal"/>
    <w:link w:val="Heading2Char"/>
    <w:uiPriority w:val="4"/>
    <w:qFormat/>
    <w:rsid w:val="00530B7E"/>
    <w:pPr>
      <w:spacing w:before="300"/>
      <w:outlineLvl w:val="1"/>
    </w:pPr>
    <w:rPr>
      <w:rFonts w:ascii="Helvetica Light" w:hAnsi="Helvetica Light"/>
    </w:rPr>
  </w:style>
  <w:style w:type="paragraph" w:styleId="Heading3">
    <w:name w:val="heading 3"/>
    <w:basedOn w:val="Normal"/>
    <w:next w:val="Normal"/>
    <w:link w:val="Heading3Char"/>
    <w:uiPriority w:val="5"/>
    <w:unhideWhenUsed/>
    <w:qFormat/>
    <w:rsid w:val="00530B7E"/>
    <w:pPr>
      <w:keepNext/>
      <w:keepLines/>
      <w:spacing w:before="240" w:after="160"/>
      <w:outlineLvl w:val="2"/>
    </w:pPr>
    <w:rPr>
      <w:rFonts w:ascii="Helvetica Light" w:eastAsiaTheme="majorEastAsia" w:hAnsi="Helvetica Light" w:cstheme="majorBidi"/>
      <w:caps/>
      <w:color w:val="061F57" w:themeColor="text2" w:themeShade="BF"/>
      <w:szCs w:val="28"/>
      <w:lang w:val="en-GB"/>
    </w:rPr>
  </w:style>
  <w:style w:type="paragraph" w:styleId="Heading4">
    <w:name w:val="heading 4"/>
    <w:basedOn w:val="Listtitle"/>
    <w:next w:val="Normal"/>
    <w:link w:val="Heading4Char"/>
    <w:uiPriority w:val="1"/>
    <w:unhideWhenUsed/>
    <w:qFormat/>
    <w:rsid w:val="00C7488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7E72DC"/>
    <w:rPr>
      <w:rFonts w:asciiTheme="majorHAnsi" w:eastAsiaTheme="majorEastAsia" w:hAnsiTheme="majorHAnsi" w:cstheme="majorBidi"/>
      <w:b/>
      <w:color w:val="061F57" w:themeColor="text2" w:themeShade="BF"/>
      <w:kern w:val="28"/>
      <w:sz w:val="48"/>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530B7E"/>
    <w:rPr>
      <w:rFonts w:ascii="Helvetica Light" w:eastAsiaTheme="majorEastAsia" w:hAnsi="Helvetica Light" w:cstheme="majorBidi"/>
      <w:b/>
      <w:color w:val="061F57" w:themeColor="text2" w:themeShade="BF"/>
      <w:kern w:val="28"/>
      <w:sz w:val="48"/>
      <w:szCs w:val="32"/>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Normaltext">
    <w:name w:val="Normal text"/>
    <w:basedOn w:val="Normal"/>
    <w:link w:val="NormaltextChar"/>
    <w:qFormat/>
    <w:rsid w:val="003908E7"/>
    <w:pPr>
      <w:jc w:val="both"/>
    </w:pPr>
    <w:rPr>
      <w:b w:val="0"/>
      <w:sz w:val="24"/>
      <w:szCs w:val="20"/>
    </w:rPr>
  </w:style>
  <w:style w:type="paragraph" w:customStyle="1" w:styleId="EmphasisText">
    <w:name w:val="Emphasis Text"/>
    <w:basedOn w:val="Normaltext"/>
    <w:link w:val="EmphasisTextChar"/>
    <w:qFormat/>
    <w:rsid w:val="001F7C85"/>
    <w:rPr>
      <w:b/>
      <w:bCs/>
    </w:rPr>
  </w:style>
  <w:style w:type="character" w:customStyle="1" w:styleId="NormaltextChar">
    <w:name w:val="Normal text Char"/>
    <w:basedOn w:val="DefaultParagraphFont"/>
    <w:link w:val="Normaltext"/>
    <w:rsid w:val="003908E7"/>
    <w:rPr>
      <w:rFonts w:eastAsiaTheme="minorEastAsia"/>
      <w:color w:val="082A75" w:themeColor="text2"/>
      <w:szCs w:val="20"/>
    </w:rPr>
  </w:style>
  <w:style w:type="character" w:customStyle="1" w:styleId="EmphasisTextChar">
    <w:name w:val="Emphasis Text Char"/>
    <w:basedOn w:val="DefaultParagraphFont"/>
    <w:link w:val="EmphasisText"/>
    <w:rsid w:val="001F7C85"/>
    <w:rPr>
      <w:rFonts w:eastAsiaTheme="minorEastAsia"/>
      <w:b/>
      <w:bCs/>
      <w:color w:val="082A75" w:themeColor="text2"/>
      <w:szCs w:val="20"/>
    </w:rPr>
  </w:style>
  <w:style w:type="character" w:customStyle="1" w:styleId="fontstyle01">
    <w:name w:val="fontstyle01"/>
    <w:basedOn w:val="DefaultParagraphFont"/>
    <w:rsid w:val="001D7CB1"/>
    <w:rPr>
      <w:rFonts w:ascii="HelveticaNeueLTPro-Th" w:hAnsi="HelveticaNeueLTPro-Th" w:hint="default"/>
      <w:b w:val="0"/>
      <w:bCs w:val="0"/>
      <w:i w:val="0"/>
      <w:iCs w:val="0"/>
      <w:color w:val="172952"/>
      <w:sz w:val="70"/>
      <w:szCs w:val="70"/>
    </w:rPr>
  </w:style>
  <w:style w:type="character" w:customStyle="1" w:styleId="fontstyle21">
    <w:name w:val="fontstyle21"/>
    <w:basedOn w:val="DefaultParagraphFont"/>
    <w:rsid w:val="001D7CB1"/>
    <w:rPr>
      <w:rFonts w:ascii="Lato-Regular" w:hAnsi="Lato-Regular" w:hint="default"/>
      <w:b w:val="0"/>
      <w:bCs w:val="0"/>
      <w:i w:val="0"/>
      <w:iCs w:val="0"/>
      <w:color w:val="58595B"/>
      <w:sz w:val="28"/>
      <w:szCs w:val="28"/>
    </w:rPr>
  </w:style>
  <w:style w:type="character" w:customStyle="1" w:styleId="Heading3Char">
    <w:name w:val="Heading 3 Char"/>
    <w:basedOn w:val="DefaultParagraphFont"/>
    <w:link w:val="Heading3"/>
    <w:uiPriority w:val="5"/>
    <w:rsid w:val="00530B7E"/>
    <w:rPr>
      <w:rFonts w:ascii="Helvetica Light" w:eastAsiaTheme="majorEastAsia" w:hAnsi="Helvetica Light" w:cstheme="majorBidi"/>
      <w:b/>
      <w:caps/>
      <w:color w:val="061F57" w:themeColor="text2" w:themeShade="BF"/>
      <w:sz w:val="28"/>
      <w:szCs w:val="28"/>
      <w:lang w:val="en-GB"/>
    </w:rPr>
  </w:style>
  <w:style w:type="paragraph" w:customStyle="1" w:styleId="Liststyle">
    <w:name w:val="List style"/>
    <w:basedOn w:val="Normaltext"/>
    <w:qFormat/>
    <w:rsid w:val="001F7C85"/>
    <w:pPr>
      <w:numPr>
        <w:numId w:val="4"/>
      </w:numPr>
      <w:spacing w:after="60"/>
      <w:ind w:left="426" w:hanging="357"/>
    </w:pPr>
  </w:style>
  <w:style w:type="character" w:customStyle="1" w:styleId="Heading4Char">
    <w:name w:val="Heading 4 Char"/>
    <w:basedOn w:val="DefaultParagraphFont"/>
    <w:link w:val="Heading4"/>
    <w:uiPriority w:val="1"/>
    <w:rsid w:val="00C74883"/>
    <w:rPr>
      <w:rFonts w:eastAsiaTheme="minorEastAsia"/>
      <w:b/>
      <w:bCs/>
      <w:color w:val="082A75" w:themeColor="text2"/>
      <w:szCs w:val="20"/>
    </w:rPr>
  </w:style>
  <w:style w:type="paragraph" w:customStyle="1" w:styleId="Listtitle">
    <w:name w:val="List title"/>
    <w:basedOn w:val="EmphasisText"/>
    <w:qFormat/>
    <w:rsid w:val="003908E7"/>
    <w:pPr>
      <w:spacing w:after="160"/>
    </w:pPr>
  </w:style>
  <w:style w:type="paragraph" w:customStyle="1" w:styleId="Paragraf">
    <w:name w:val="Paragraf"/>
    <w:basedOn w:val="Normaltext"/>
    <w:qFormat/>
    <w:rsid w:val="007E72DC"/>
    <w:pPr>
      <w:spacing w:after="200"/>
    </w:pPr>
  </w:style>
  <w:style w:type="paragraph" w:customStyle="1" w:styleId="Quote1">
    <w:name w:val="Quote 1"/>
    <w:basedOn w:val="Normal"/>
    <w:qFormat/>
    <w:rsid w:val="00C74883"/>
    <w:pPr>
      <w:jc w:val="center"/>
    </w:pPr>
    <w:rPr>
      <w:i/>
      <w:szCs w:val="18"/>
    </w:rPr>
  </w:style>
  <w:style w:type="character" w:styleId="Hyperlink">
    <w:name w:val="Hyperlink"/>
    <w:rsid w:val="00A50F82"/>
    <w:rPr>
      <w:color w:val="0000FF"/>
      <w:u w:val="single"/>
    </w:rPr>
  </w:style>
  <w:style w:type="paragraph" w:styleId="ListParagraph">
    <w:name w:val="List Paragraph"/>
    <w:basedOn w:val="Normal"/>
    <w:uiPriority w:val="34"/>
    <w:qFormat/>
    <w:rsid w:val="00A50F82"/>
    <w:pPr>
      <w:spacing w:after="160" w:line="256" w:lineRule="auto"/>
      <w:ind w:left="720"/>
      <w:contextualSpacing/>
    </w:pPr>
    <w:rPr>
      <w:rFonts w:ascii="Calibri" w:eastAsia="Calibri" w:hAnsi="Calibri" w:cs="Times New Roman"/>
      <w:b w:val="0"/>
      <w:color w:val="auto"/>
      <w:sz w:val="22"/>
      <w:lang w:val="sk-SK"/>
    </w:rPr>
  </w:style>
  <w:style w:type="paragraph" w:customStyle="1" w:styleId="Listlastline">
    <w:name w:val="List last line"/>
    <w:basedOn w:val="Liststyle"/>
    <w:qFormat/>
    <w:rsid w:val="006B2415"/>
    <w:pPr>
      <w:spacing w:after="300"/>
      <w:ind w:left="425"/>
    </w:pPr>
  </w:style>
  <w:style w:type="paragraph" w:customStyle="1" w:styleId="Default">
    <w:name w:val="Default"/>
    <w:rsid w:val="00DE3C4F"/>
    <w:pPr>
      <w:autoSpaceDE w:val="0"/>
      <w:autoSpaceDN w:val="0"/>
      <w:adjustRightInd w:val="0"/>
      <w:spacing w:after="0" w:line="240" w:lineRule="auto"/>
    </w:pPr>
    <w:rPr>
      <w:rFonts w:ascii="Calibri" w:eastAsia="Times New Roman" w:hAnsi="Calibri" w:cs="Calibri"/>
      <w:color w:val="00000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Firma_ostatne\AG%20Codes\AG%20TRANSPORT\Template\Template_AG_Rules_2021_up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AEAB526F6547A983836BA721CB01E6"/>
        <w:category>
          <w:name w:val="General"/>
          <w:gallery w:val="placeholder"/>
        </w:category>
        <w:types>
          <w:type w:val="bbPlcHdr"/>
        </w:types>
        <w:behaviors>
          <w:behavior w:val="content"/>
        </w:behaviors>
        <w:guid w:val="{EC3BA5CD-5E15-4AE6-BBDB-B125EEE8E4F9}"/>
      </w:docPartPr>
      <w:docPartBody>
        <w:p w:rsidR="009E3562" w:rsidRDefault="006D6F32">
          <w:pPr>
            <w:pStyle w:val="F5AEAB526F6547A983836BA721CB01E6"/>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17</w:t>
          </w:r>
          <w:r w:rsidRPr="00D86945">
            <w:rPr>
              <w:rStyle w:val="SubtitleChar"/>
              <w:b/>
            </w:rPr>
            <w:fldChar w:fldCharType="end"/>
          </w:r>
        </w:p>
      </w:docPartBody>
    </w:docPart>
    <w:docPart>
      <w:docPartPr>
        <w:name w:val="790084A4919F44BB90D547C058B66682"/>
        <w:category>
          <w:name w:val="General"/>
          <w:gallery w:val="placeholder"/>
        </w:category>
        <w:types>
          <w:type w:val="bbPlcHdr"/>
        </w:types>
        <w:behaviors>
          <w:behavior w:val="content"/>
        </w:behaviors>
        <w:guid w:val="{2B83B648-D121-424F-9E68-97E77BD5C470}"/>
      </w:docPartPr>
      <w:docPartBody>
        <w:p w:rsidR="009E3562" w:rsidRDefault="006D6F32">
          <w:pPr>
            <w:pStyle w:val="790084A4919F44BB90D547C058B66682"/>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F32"/>
    <w:rsid w:val="0041533F"/>
    <w:rsid w:val="004A0468"/>
    <w:rsid w:val="006D6F32"/>
    <w:rsid w:val="009E3562"/>
    <w:rsid w:val="00DF1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F5AEAB526F6547A983836BA721CB01E6">
    <w:name w:val="F5AEAB526F6547A983836BA721CB01E6"/>
  </w:style>
  <w:style w:type="paragraph" w:customStyle="1" w:styleId="790084A4919F44BB90D547C058B66682">
    <w:name w:val="790084A4919F44BB90D547C058B666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48DDA-0803-4735-8AD6-97C2F964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Template_AG_Rules_2021_upd.dotx</Template>
  <TotalTime>19</TotalTime>
  <Pages>4</Pages>
  <Words>554</Words>
  <Characters>3161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Váš</dc:creator>
  <cp:keywords/>
  <cp:lastModifiedBy>Adam Váš</cp:lastModifiedBy>
  <cp:revision>17</cp:revision>
  <cp:lastPrinted>2021-12-17T17:44:00Z</cp:lastPrinted>
  <dcterms:created xsi:type="dcterms:W3CDTF">2021-12-17T17:07:00Z</dcterms:created>
  <dcterms:modified xsi:type="dcterms:W3CDTF">2021-12-17T19:36:00Z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